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031F96">
        <w:rPr>
          <w:rFonts w:ascii="Arial Black" w:hAnsi="Arial Black" w:cs="Arial"/>
          <w:sz w:val="36"/>
          <w:szCs w:val="36"/>
        </w:rPr>
        <w:t>duction Evening for Parents 201</w:t>
      </w:r>
      <w:r w:rsidR="000557A3">
        <w:rPr>
          <w:rFonts w:ascii="Arial Black" w:hAnsi="Arial Black" w:cs="Arial"/>
          <w:sz w:val="36"/>
          <w:szCs w:val="36"/>
        </w:rPr>
        <w:t>6</w:t>
      </w:r>
    </w:p>
    <w:p w:rsidR="009F2CA9" w:rsidRPr="00651409" w:rsidRDefault="009F2CA9" w:rsidP="00651409">
      <w:pPr>
        <w:spacing w:after="0"/>
        <w:jc w:val="center"/>
        <w:rPr>
          <w:rFonts w:ascii="Arial Black" w:hAnsi="Arial Black" w:cs="Arial"/>
          <w:sz w:val="16"/>
          <w:szCs w:val="16"/>
        </w:rPr>
      </w:pPr>
    </w:p>
    <w:tbl>
      <w:tblPr>
        <w:tblStyle w:val="TableGrid"/>
        <w:tblW w:w="0" w:type="auto"/>
        <w:tblLook w:val="04A0" w:firstRow="1" w:lastRow="0" w:firstColumn="1" w:lastColumn="0" w:noHBand="0" w:noVBand="1"/>
      </w:tblPr>
      <w:tblGrid>
        <w:gridCol w:w="10598"/>
      </w:tblGrid>
      <w:tr w:rsidR="009C6FC3" w:rsidRPr="009F2CA9" w:rsidTr="00AC2763">
        <w:tc>
          <w:tcPr>
            <w:tcW w:w="10598" w:type="dxa"/>
          </w:tcPr>
          <w:p w:rsidR="009C6FC3" w:rsidRPr="009F2CA9" w:rsidRDefault="009C6FC3">
            <w:pPr>
              <w:rPr>
                <w:rFonts w:ascii="Arial Black" w:hAnsi="Arial Black" w:cs="Arial"/>
                <w:sz w:val="16"/>
                <w:szCs w:val="16"/>
              </w:rPr>
            </w:pPr>
          </w:p>
          <w:p w:rsidR="009C6FC3" w:rsidRDefault="009C6FC3" w:rsidP="009C6FC3">
            <w:pPr>
              <w:jc w:val="center"/>
              <w:rPr>
                <w:rFonts w:ascii="Elephant" w:hAnsi="Elephant" w:cs="Arial"/>
                <w:sz w:val="64"/>
                <w:szCs w:val="64"/>
              </w:rPr>
            </w:pPr>
            <w:r>
              <w:rPr>
                <w:rFonts w:ascii="Elephant" w:hAnsi="Elephant" w:cs="Arial"/>
                <w:sz w:val="64"/>
                <w:szCs w:val="64"/>
              </w:rPr>
              <w:t>BTEC Sport (Level 3)</w:t>
            </w:r>
          </w:p>
          <w:p w:rsidR="009C6FC3" w:rsidRPr="009F2CA9" w:rsidRDefault="009C6FC3">
            <w:pPr>
              <w:rPr>
                <w:rFonts w:ascii="Arial Black" w:hAnsi="Arial Black" w:cs="Arial"/>
              </w:rPr>
            </w:pPr>
          </w:p>
        </w:tc>
      </w:tr>
    </w:tbl>
    <w:p w:rsidR="009168C1" w:rsidRPr="009C6FC3" w:rsidRDefault="009168C1" w:rsidP="00651409">
      <w:pPr>
        <w:spacing w:after="0"/>
        <w:rPr>
          <w:rFonts w:ascii="Arial Black" w:hAnsi="Arial Black" w:cs="Arial"/>
          <w:sz w:val="16"/>
          <w:szCs w:val="16"/>
        </w:rPr>
      </w:pPr>
    </w:p>
    <w:p w:rsidR="00651409" w:rsidRDefault="00651409" w:rsidP="00651409">
      <w:pPr>
        <w:spacing w:after="0"/>
        <w:rPr>
          <w:rFonts w:ascii="Arial Black" w:hAnsi="Arial Black" w:cs="Arial"/>
          <w:sz w:val="28"/>
          <w:szCs w:val="28"/>
        </w:rPr>
      </w:pPr>
      <w:r w:rsidRPr="00651409">
        <w:rPr>
          <w:rFonts w:ascii="Arial Black" w:hAnsi="Arial Black" w:cs="Arial"/>
          <w:sz w:val="28"/>
          <w:szCs w:val="28"/>
        </w:rPr>
        <w:t>Welcome to the department</w:t>
      </w:r>
    </w:p>
    <w:p w:rsidR="00031F96" w:rsidRDefault="00031F96" w:rsidP="00651409">
      <w:pPr>
        <w:spacing w:after="0"/>
        <w:rPr>
          <w:rFonts w:ascii="Arial" w:hAnsi="Arial" w:cs="Arial"/>
        </w:rPr>
      </w:pPr>
      <w:r>
        <w:rPr>
          <w:rFonts w:ascii="Arial" w:hAnsi="Arial" w:cs="Arial"/>
        </w:rPr>
        <w:t xml:space="preserve">Miss Hodder – </w:t>
      </w:r>
      <w:r w:rsidRPr="002D0BFD">
        <w:rPr>
          <w:rFonts w:ascii="Arial" w:hAnsi="Arial" w:cs="Arial"/>
          <w:u w:val="single"/>
        </w:rPr>
        <w:t>lhodder@littleheath.org.uk</w:t>
      </w:r>
    </w:p>
    <w:p w:rsidR="00387F5A" w:rsidRPr="00300FAF" w:rsidRDefault="00387F5A" w:rsidP="00651409">
      <w:pPr>
        <w:spacing w:after="0"/>
        <w:rPr>
          <w:rFonts w:ascii="Arial" w:hAnsi="Arial" w:cs="Arial"/>
        </w:rPr>
      </w:pPr>
      <w:r w:rsidRPr="00300FAF">
        <w:rPr>
          <w:rFonts w:ascii="Arial" w:hAnsi="Arial" w:cs="Arial"/>
        </w:rPr>
        <w:t xml:space="preserve">Mrs Jessop – </w:t>
      </w:r>
      <w:r w:rsidRPr="002D0BFD">
        <w:rPr>
          <w:rFonts w:ascii="Arial" w:hAnsi="Arial" w:cs="Arial"/>
          <w:u w:val="single"/>
        </w:rPr>
        <w:t>rjessop@littleheath.</w:t>
      </w:r>
      <w:r w:rsidR="00031F96" w:rsidRPr="002D0BFD">
        <w:rPr>
          <w:rFonts w:ascii="Arial" w:hAnsi="Arial" w:cs="Arial"/>
          <w:u w:val="single"/>
        </w:rPr>
        <w:t>org.uk</w:t>
      </w:r>
    </w:p>
    <w:p w:rsidR="00387F5A" w:rsidRDefault="00387F5A" w:rsidP="00651409">
      <w:pPr>
        <w:spacing w:after="0"/>
        <w:rPr>
          <w:rFonts w:ascii="Arial" w:hAnsi="Arial" w:cs="Arial"/>
          <w:u w:val="single"/>
        </w:rPr>
      </w:pPr>
      <w:r w:rsidRPr="00300FAF">
        <w:rPr>
          <w:rFonts w:ascii="Arial" w:hAnsi="Arial" w:cs="Arial"/>
        </w:rPr>
        <w:t>Miss Upston</w:t>
      </w:r>
      <w:r w:rsidR="00031F96">
        <w:rPr>
          <w:rFonts w:ascii="Arial" w:hAnsi="Arial" w:cs="Arial"/>
        </w:rPr>
        <w:t xml:space="preserve"> – </w:t>
      </w:r>
      <w:hyperlink r:id="rId7" w:history="1">
        <w:r w:rsidR="0096418D" w:rsidRPr="00F70BFF">
          <w:rPr>
            <w:rStyle w:val="Hyperlink"/>
            <w:rFonts w:ascii="Arial" w:hAnsi="Arial" w:cs="Arial"/>
          </w:rPr>
          <w:t>cupston@littleheath.org.uk</w:t>
        </w:r>
      </w:hyperlink>
    </w:p>
    <w:p w:rsidR="0096418D" w:rsidRPr="00B13616" w:rsidRDefault="0096418D" w:rsidP="00651409">
      <w:pPr>
        <w:spacing w:after="0"/>
        <w:rPr>
          <w:rFonts w:ascii="Arial" w:hAnsi="Arial" w:cs="Arial"/>
          <w:u w:val="single"/>
        </w:rPr>
      </w:pPr>
      <w:r>
        <w:rPr>
          <w:rFonts w:ascii="Arial" w:hAnsi="Arial" w:cs="Arial"/>
        </w:rPr>
        <w:t xml:space="preserve">Mr Mowczan – </w:t>
      </w:r>
      <w:r w:rsidRPr="00B13616">
        <w:rPr>
          <w:rFonts w:ascii="Arial" w:hAnsi="Arial" w:cs="Arial"/>
          <w:u w:val="single"/>
        </w:rPr>
        <w:t>jmowczan@littleheath.org.uk</w:t>
      </w:r>
      <w:bookmarkStart w:id="0" w:name="_GoBack"/>
      <w:bookmarkEnd w:id="0"/>
    </w:p>
    <w:p w:rsidR="00387F5A" w:rsidRPr="00300FAF" w:rsidRDefault="0096418D" w:rsidP="00651409">
      <w:pPr>
        <w:spacing w:after="0"/>
        <w:rPr>
          <w:rFonts w:ascii="Arial" w:hAnsi="Arial" w:cs="Arial"/>
        </w:rPr>
      </w:pPr>
      <w:proofErr w:type="gramStart"/>
      <w:r>
        <w:rPr>
          <w:rFonts w:ascii="Arial" w:hAnsi="Arial" w:cs="Arial"/>
        </w:rPr>
        <w:t xml:space="preserve">Eight </w:t>
      </w:r>
      <w:r w:rsidR="00387F5A" w:rsidRPr="00300FAF">
        <w:rPr>
          <w:rFonts w:ascii="Arial" w:hAnsi="Arial" w:cs="Arial"/>
        </w:rPr>
        <w:t>lessons over a fortnight.</w:t>
      </w:r>
      <w:proofErr w:type="gramEnd"/>
    </w:p>
    <w:p w:rsidR="00651409" w:rsidRPr="00300FAF" w:rsidRDefault="00651409" w:rsidP="00651409">
      <w:pPr>
        <w:pBdr>
          <w:bottom w:val="single" w:sz="4" w:space="1" w:color="auto"/>
        </w:pBdr>
        <w:spacing w:after="0"/>
        <w:rPr>
          <w:rFonts w:ascii="Arial" w:hAnsi="Arial" w:cs="Arial"/>
        </w:rPr>
      </w:pPr>
    </w:p>
    <w:p w:rsidR="00387F5A" w:rsidRPr="00300FAF" w:rsidRDefault="00387F5A" w:rsidP="00651409">
      <w:pPr>
        <w:pBdr>
          <w:bottom w:val="single" w:sz="4" w:space="1" w:color="auto"/>
        </w:pBdr>
        <w:spacing w:after="0"/>
        <w:rPr>
          <w:rFonts w:ascii="Arial" w:hAnsi="Arial" w:cs="Arial"/>
          <w:b/>
        </w:rPr>
      </w:pPr>
      <w:r w:rsidRPr="00300FAF">
        <w:rPr>
          <w:rFonts w:ascii="Arial" w:hAnsi="Arial" w:cs="Arial"/>
          <w:b/>
        </w:rPr>
        <w:t>Year 12 Units</w:t>
      </w:r>
    </w:p>
    <w:p w:rsidR="00387F5A" w:rsidRPr="00300FAF" w:rsidRDefault="00387F5A" w:rsidP="00651409">
      <w:pPr>
        <w:pBdr>
          <w:bottom w:val="single" w:sz="4" w:space="1" w:color="auto"/>
        </w:pBdr>
        <w:spacing w:after="0"/>
        <w:rPr>
          <w:rFonts w:ascii="Arial" w:hAnsi="Arial" w:cs="Arial"/>
        </w:rPr>
      </w:pPr>
      <w:r w:rsidRPr="00300FAF">
        <w:rPr>
          <w:rFonts w:ascii="Arial" w:hAnsi="Arial" w:cs="Arial"/>
        </w:rPr>
        <w:t>Unit 1 – Principles of Anatomy and Physiology</w:t>
      </w:r>
    </w:p>
    <w:p w:rsidR="00387F5A" w:rsidRPr="00300FAF" w:rsidRDefault="00387F5A" w:rsidP="00651409">
      <w:pPr>
        <w:pBdr>
          <w:bottom w:val="single" w:sz="4" w:space="1" w:color="auto"/>
        </w:pBdr>
        <w:spacing w:after="0"/>
        <w:rPr>
          <w:rFonts w:ascii="Arial" w:hAnsi="Arial" w:cs="Arial"/>
        </w:rPr>
      </w:pPr>
      <w:r w:rsidRPr="00300FAF">
        <w:rPr>
          <w:rFonts w:ascii="Arial" w:hAnsi="Arial" w:cs="Arial"/>
        </w:rPr>
        <w:t>Unit 2 – The Physiology of Fitness</w:t>
      </w:r>
    </w:p>
    <w:p w:rsidR="00387F5A" w:rsidRPr="00300FAF" w:rsidRDefault="00387F5A" w:rsidP="00651409">
      <w:pPr>
        <w:pBdr>
          <w:bottom w:val="single" w:sz="4" w:space="1" w:color="auto"/>
        </w:pBdr>
        <w:spacing w:after="0"/>
        <w:rPr>
          <w:rFonts w:ascii="Arial" w:hAnsi="Arial" w:cs="Arial"/>
        </w:rPr>
      </w:pPr>
      <w:r w:rsidRPr="00300FAF">
        <w:rPr>
          <w:rFonts w:ascii="Arial" w:hAnsi="Arial" w:cs="Arial"/>
        </w:rPr>
        <w:t>Unit 3 – Assessing Risk in Sport</w:t>
      </w:r>
    </w:p>
    <w:p w:rsidR="00387F5A" w:rsidRPr="00300FAF" w:rsidRDefault="00387F5A" w:rsidP="00651409">
      <w:pPr>
        <w:pBdr>
          <w:bottom w:val="single" w:sz="4" w:space="1" w:color="auto"/>
        </w:pBdr>
        <w:spacing w:after="0"/>
        <w:rPr>
          <w:rFonts w:ascii="Arial" w:hAnsi="Arial" w:cs="Arial"/>
        </w:rPr>
      </w:pPr>
      <w:r w:rsidRPr="00300FAF">
        <w:rPr>
          <w:rFonts w:ascii="Arial" w:hAnsi="Arial" w:cs="Arial"/>
        </w:rPr>
        <w:t>Unit 7 – Fitness Testing for Sport and Exercise</w:t>
      </w:r>
    </w:p>
    <w:p w:rsidR="00387F5A" w:rsidRPr="00300FAF" w:rsidRDefault="00387F5A" w:rsidP="00651409">
      <w:pPr>
        <w:pBdr>
          <w:bottom w:val="single" w:sz="4" w:space="1" w:color="auto"/>
        </w:pBdr>
        <w:spacing w:after="0"/>
        <w:rPr>
          <w:rFonts w:ascii="Arial" w:hAnsi="Arial" w:cs="Arial"/>
        </w:rPr>
      </w:pPr>
    </w:p>
    <w:p w:rsidR="00387F5A" w:rsidRPr="00300FAF" w:rsidRDefault="00387F5A" w:rsidP="00651409">
      <w:pPr>
        <w:pBdr>
          <w:bottom w:val="single" w:sz="4" w:space="1" w:color="auto"/>
        </w:pBdr>
        <w:spacing w:after="0"/>
        <w:rPr>
          <w:rFonts w:ascii="Arial" w:hAnsi="Arial" w:cs="Arial"/>
          <w:b/>
        </w:rPr>
      </w:pPr>
      <w:r w:rsidRPr="00300FAF">
        <w:rPr>
          <w:rFonts w:ascii="Arial" w:hAnsi="Arial" w:cs="Arial"/>
          <w:b/>
        </w:rPr>
        <w:t>Year 13 Units</w:t>
      </w:r>
    </w:p>
    <w:p w:rsidR="00387F5A" w:rsidRPr="00300FAF" w:rsidRDefault="00387F5A" w:rsidP="00651409">
      <w:pPr>
        <w:pBdr>
          <w:bottom w:val="single" w:sz="4" w:space="1" w:color="auto"/>
        </w:pBdr>
        <w:spacing w:after="0"/>
        <w:rPr>
          <w:rFonts w:ascii="Arial" w:hAnsi="Arial" w:cs="Arial"/>
        </w:rPr>
      </w:pPr>
      <w:r w:rsidRPr="00300FAF">
        <w:rPr>
          <w:rFonts w:ascii="Arial" w:hAnsi="Arial" w:cs="Arial"/>
        </w:rPr>
        <w:t>Unit 5 – Sports Coaching</w:t>
      </w:r>
    </w:p>
    <w:p w:rsidR="00387F5A" w:rsidRPr="00300FAF" w:rsidRDefault="00387F5A" w:rsidP="00651409">
      <w:pPr>
        <w:pBdr>
          <w:bottom w:val="single" w:sz="4" w:space="1" w:color="auto"/>
        </w:pBdr>
        <w:spacing w:after="0"/>
        <w:rPr>
          <w:rFonts w:ascii="Arial" w:hAnsi="Arial" w:cs="Arial"/>
        </w:rPr>
      </w:pPr>
      <w:r w:rsidRPr="00300FAF">
        <w:rPr>
          <w:rFonts w:ascii="Arial" w:hAnsi="Arial" w:cs="Arial"/>
        </w:rPr>
        <w:t>Unit 11 – Sports Nutrition</w:t>
      </w:r>
    </w:p>
    <w:p w:rsidR="00387F5A" w:rsidRPr="00300FAF" w:rsidRDefault="00387F5A" w:rsidP="00651409">
      <w:pPr>
        <w:pBdr>
          <w:bottom w:val="single" w:sz="4" w:space="1" w:color="auto"/>
        </w:pBdr>
        <w:spacing w:after="0"/>
        <w:rPr>
          <w:rFonts w:ascii="Arial" w:hAnsi="Arial" w:cs="Arial"/>
        </w:rPr>
      </w:pPr>
      <w:r w:rsidRPr="00300FAF">
        <w:rPr>
          <w:rFonts w:ascii="Arial" w:hAnsi="Arial" w:cs="Arial"/>
        </w:rPr>
        <w:t>Unit 17 – Psychology for Sports Performance</w:t>
      </w:r>
    </w:p>
    <w:p w:rsidR="00651409" w:rsidRDefault="00651409" w:rsidP="00651409">
      <w:pPr>
        <w:pBdr>
          <w:bottom w:val="single" w:sz="4" w:space="1" w:color="auto"/>
        </w:pBdr>
        <w:spacing w:after="0"/>
        <w:rPr>
          <w:rFonts w:ascii="Arial" w:hAnsi="Arial" w:cs="Arial"/>
        </w:rPr>
      </w:pPr>
    </w:p>
    <w:p w:rsidR="00651409" w:rsidRDefault="00651409" w:rsidP="00651409">
      <w:pPr>
        <w:spacing w:after="0"/>
        <w:rPr>
          <w:rFonts w:ascii="Arial Black" w:hAnsi="Arial Black" w:cs="Arial"/>
          <w:sz w:val="28"/>
          <w:szCs w:val="28"/>
        </w:rPr>
      </w:pPr>
      <w:r w:rsidRPr="00651409">
        <w:rPr>
          <w:rFonts w:ascii="Arial Black" w:hAnsi="Arial Black" w:cs="Arial"/>
          <w:sz w:val="28"/>
          <w:szCs w:val="28"/>
        </w:rPr>
        <w:t>Key to success at A Level</w:t>
      </w:r>
    </w:p>
    <w:p w:rsidR="009168C1" w:rsidRPr="00300FAF" w:rsidRDefault="002D0BFD" w:rsidP="00D35210">
      <w:pPr>
        <w:tabs>
          <w:tab w:val="left" w:pos="7485"/>
        </w:tabs>
        <w:spacing w:after="0" w:line="240" w:lineRule="auto"/>
        <w:rPr>
          <w:rFonts w:ascii="Arial" w:eastAsia="Times New Roman" w:hAnsi="Arial" w:cs="Arial"/>
        </w:rPr>
      </w:pPr>
      <w:r>
        <w:rPr>
          <w:rFonts w:ascii="Arial" w:eastAsia="Times New Roman" w:hAnsi="Arial" w:cs="Arial"/>
        </w:rPr>
        <w:t>Students</w:t>
      </w:r>
      <w:r w:rsidR="00240E64" w:rsidRPr="00300FAF">
        <w:rPr>
          <w:rFonts w:ascii="Arial" w:eastAsia="Times New Roman" w:hAnsi="Arial" w:cs="Arial"/>
        </w:rPr>
        <w:t xml:space="preserve"> will be expected to carry out individual and group research, produce displays construct questionnaires and surveys and present ideas in power points or videos. To succeed they need to ensure they are keeping up to date with assignments and meeting deadlines. They will need to carry out some research at home, </w:t>
      </w:r>
      <w:r w:rsidR="00876CBF">
        <w:rPr>
          <w:rFonts w:ascii="Arial" w:eastAsia="Times New Roman" w:hAnsi="Arial" w:cs="Arial"/>
        </w:rPr>
        <w:t xml:space="preserve">and then explain their findings </w:t>
      </w:r>
      <w:r w:rsidR="00240E64" w:rsidRPr="00300FAF">
        <w:rPr>
          <w:rFonts w:ascii="Arial" w:eastAsia="Times New Roman" w:hAnsi="Arial" w:cs="Arial"/>
        </w:rPr>
        <w:t>which will h</w:t>
      </w:r>
      <w:r w:rsidR="00876CBF">
        <w:rPr>
          <w:rFonts w:ascii="Arial" w:eastAsia="Times New Roman" w:hAnsi="Arial" w:cs="Arial"/>
        </w:rPr>
        <w:t>elp to complete assignments</w:t>
      </w:r>
      <w:r w:rsidR="005B79DB">
        <w:rPr>
          <w:rFonts w:ascii="Arial" w:eastAsia="Times New Roman" w:hAnsi="Arial" w:cs="Arial"/>
        </w:rPr>
        <w:t xml:space="preserve">. </w:t>
      </w:r>
      <w:r>
        <w:rPr>
          <w:rFonts w:ascii="Arial" w:eastAsia="Times New Roman" w:hAnsi="Arial" w:cs="Arial"/>
        </w:rPr>
        <w:t>They must refer to their PLC</w:t>
      </w:r>
      <w:r w:rsidR="00240E64" w:rsidRPr="00300FAF">
        <w:rPr>
          <w:rFonts w:ascii="Arial" w:eastAsia="Times New Roman" w:hAnsi="Arial" w:cs="Arial"/>
        </w:rPr>
        <w:t>s to ensure they are completing the criteria needed for each assignment.</w:t>
      </w:r>
    </w:p>
    <w:p w:rsidR="00A4435C" w:rsidRPr="009C6FC3" w:rsidRDefault="00A4435C" w:rsidP="00651409">
      <w:pPr>
        <w:spacing w:after="0"/>
        <w:rPr>
          <w:rFonts w:ascii="Arial" w:eastAsia="Times New Roman" w:hAnsi="Arial" w:cs="Arial"/>
          <w:sz w:val="16"/>
          <w:szCs w:val="16"/>
        </w:rPr>
      </w:pPr>
    </w:p>
    <w:p w:rsidR="00651409" w:rsidRPr="00651409" w:rsidRDefault="00651409" w:rsidP="00651409">
      <w:pPr>
        <w:spacing w:after="0"/>
        <w:rPr>
          <w:rFonts w:ascii="Arial" w:hAnsi="Arial" w:cs="Arial"/>
          <w:i/>
        </w:rPr>
      </w:pPr>
      <w:r>
        <w:rPr>
          <w:rFonts w:ascii="Arial Black" w:hAnsi="Arial Black" w:cs="Arial"/>
          <w:sz w:val="28"/>
          <w:szCs w:val="28"/>
        </w:rPr>
        <w:t>What parents can do to help</w:t>
      </w:r>
    </w:p>
    <w:p w:rsidR="009168C1" w:rsidRPr="00300FAF" w:rsidRDefault="00D35210" w:rsidP="00651409">
      <w:pPr>
        <w:pBdr>
          <w:bottom w:val="single" w:sz="4" w:space="1" w:color="auto"/>
        </w:pBdr>
        <w:spacing w:after="0"/>
        <w:rPr>
          <w:rFonts w:ascii="Arial" w:hAnsi="Arial" w:cs="Arial"/>
          <w:i/>
        </w:rPr>
      </w:pPr>
      <w:r w:rsidRPr="00300FAF">
        <w:rPr>
          <w:rFonts w:ascii="Arial" w:hAnsi="Arial" w:cs="Arial"/>
        </w:rPr>
        <w:t>Parents can help to ensure their son/daughter are meeting assignment deadlines and are</w:t>
      </w:r>
      <w:r w:rsidR="00970BE1" w:rsidRPr="00300FAF">
        <w:rPr>
          <w:rFonts w:ascii="Arial" w:hAnsi="Arial" w:cs="Arial"/>
        </w:rPr>
        <w:t xml:space="preserve">  carrying out research at home, checking to make sure they’re on target to meet their deadlines.</w:t>
      </w:r>
    </w:p>
    <w:p w:rsidR="00651409" w:rsidRDefault="00651409" w:rsidP="00651409">
      <w:pPr>
        <w:pBdr>
          <w:bottom w:val="single" w:sz="4" w:space="1" w:color="auto"/>
        </w:pBdr>
        <w:spacing w:after="0"/>
        <w:rPr>
          <w:rFonts w:ascii="Arial" w:hAnsi="Arial" w:cs="Arial"/>
          <w:i/>
          <w:sz w:val="24"/>
          <w:szCs w:val="24"/>
        </w:rPr>
      </w:pPr>
    </w:p>
    <w:p w:rsidR="00651409" w:rsidRDefault="00651409" w:rsidP="00651409">
      <w:pPr>
        <w:spacing w:after="0"/>
        <w:rPr>
          <w:rFonts w:ascii="Arial Black" w:hAnsi="Arial Black" w:cs="Arial"/>
          <w:sz w:val="28"/>
          <w:szCs w:val="28"/>
        </w:rPr>
      </w:pPr>
      <w:r>
        <w:rPr>
          <w:rFonts w:ascii="Arial Black" w:hAnsi="Arial Black" w:cs="Arial"/>
          <w:sz w:val="28"/>
          <w:szCs w:val="28"/>
        </w:rPr>
        <w:t>Important deadlines</w:t>
      </w:r>
    </w:p>
    <w:p w:rsidR="00651409" w:rsidRPr="00300FAF" w:rsidRDefault="0096418D" w:rsidP="00651409">
      <w:pPr>
        <w:spacing w:after="0"/>
        <w:rPr>
          <w:rFonts w:ascii="Arial" w:hAnsi="Arial" w:cs="Arial"/>
        </w:rPr>
      </w:pPr>
      <w:r>
        <w:rPr>
          <w:rFonts w:ascii="Arial" w:hAnsi="Arial" w:cs="Arial"/>
        </w:rPr>
        <w:t>9</w:t>
      </w:r>
      <w:r w:rsidR="00A4435C" w:rsidRPr="00300FAF">
        <w:rPr>
          <w:rFonts w:ascii="Arial" w:hAnsi="Arial" w:cs="Arial"/>
          <w:vertAlign w:val="superscript"/>
        </w:rPr>
        <w:t>th</w:t>
      </w:r>
      <w:r w:rsidR="00A4435C" w:rsidRPr="00300FAF">
        <w:rPr>
          <w:rFonts w:ascii="Arial" w:hAnsi="Arial" w:cs="Arial"/>
        </w:rPr>
        <w:t xml:space="preserve"> </w:t>
      </w:r>
      <w:r w:rsidR="00584203">
        <w:rPr>
          <w:rFonts w:ascii="Arial" w:hAnsi="Arial" w:cs="Arial"/>
        </w:rPr>
        <w:t xml:space="preserve">December </w:t>
      </w:r>
      <w:r>
        <w:rPr>
          <w:rFonts w:ascii="Arial" w:hAnsi="Arial" w:cs="Arial"/>
        </w:rPr>
        <w:t>2016</w:t>
      </w:r>
      <w:r w:rsidR="00A4435C" w:rsidRPr="00300FAF">
        <w:rPr>
          <w:rFonts w:ascii="Arial" w:hAnsi="Arial" w:cs="Arial"/>
        </w:rPr>
        <w:t xml:space="preserve"> – </w:t>
      </w:r>
      <w:r>
        <w:rPr>
          <w:rFonts w:ascii="Arial" w:hAnsi="Arial" w:cs="Arial"/>
        </w:rPr>
        <w:t>Final copy</w:t>
      </w:r>
      <w:r w:rsidR="00A4435C" w:rsidRPr="00300FAF">
        <w:rPr>
          <w:rFonts w:ascii="Arial" w:hAnsi="Arial" w:cs="Arial"/>
        </w:rPr>
        <w:t xml:space="preserve"> Unit </w:t>
      </w:r>
      <w:r w:rsidR="00584203">
        <w:rPr>
          <w:rFonts w:ascii="Arial" w:hAnsi="Arial" w:cs="Arial"/>
        </w:rPr>
        <w:t>1</w:t>
      </w:r>
    </w:p>
    <w:p w:rsidR="00A4435C" w:rsidRPr="00300FAF" w:rsidRDefault="0096418D" w:rsidP="00651409">
      <w:pPr>
        <w:spacing w:after="0"/>
        <w:rPr>
          <w:rFonts w:ascii="Arial" w:hAnsi="Arial" w:cs="Arial"/>
        </w:rPr>
      </w:pPr>
      <w:r>
        <w:rPr>
          <w:rFonts w:ascii="Arial" w:hAnsi="Arial" w:cs="Arial"/>
        </w:rPr>
        <w:t>9</w:t>
      </w:r>
      <w:r w:rsidR="00584203" w:rsidRPr="00584203">
        <w:rPr>
          <w:rFonts w:ascii="Arial" w:hAnsi="Arial" w:cs="Arial"/>
          <w:vertAlign w:val="superscript"/>
        </w:rPr>
        <w:t>th</w:t>
      </w:r>
      <w:r w:rsidR="00584203">
        <w:rPr>
          <w:rFonts w:ascii="Arial" w:hAnsi="Arial" w:cs="Arial"/>
        </w:rPr>
        <w:t xml:space="preserve"> December </w:t>
      </w:r>
      <w:r w:rsidR="00A4435C" w:rsidRPr="00300FAF">
        <w:rPr>
          <w:rFonts w:ascii="Arial" w:hAnsi="Arial" w:cs="Arial"/>
        </w:rPr>
        <w:t>201</w:t>
      </w:r>
      <w:r>
        <w:rPr>
          <w:rFonts w:ascii="Arial" w:hAnsi="Arial" w:cs="Arial"/>
        </w:rPr>
        <w:t>6</w:t>
      </w:r>
      <w:r w:rsidR="00A4435C" w:rsidRPr="00300FAF">
        <w:rPr>
          <w:rFonts w:ascii="Arial" w:hAnsi="Arial" w:cs="Arial"/>
        </w:rPr>
        <w:t xml:space="preserve"> – Final copy of Unit </w:t>
      </w:r>
      <w:r w:rsidR="00584203">
        <w:rPr>
          <w:rFonts w:ascii="Arial" w:hAnsi="Arial" w:cs="Arial"/>
        </w:rPr>
        <w:t>3</w:t>
      </w:r>
    </w:p>
    <w:p w:rsidR="00A4435C" w:rsidRPr="00300FAF" w:rsidRDefault="0096418D" w:rsidP="00651409">
      <w:pPr>
        <w:spacing w:after="0"/>
        <w:rPr>
          <w:rFonts w:ascii="Arial" w:hAnsi="Arial" w:cs="Arial"/>
        </w:rPr>
      </w:pPr>
      <w:r>
        <w:rPr>
          <w:rFonts w:ascii="Arial" w:hAnsi="Arial" w:cs="Arial"/>
        </w:rPr>
        <w:t>12</w:t>
      </w:r>
      <w:r w:rsidR="00584203" w:rsidRPr="00584203">
        <w:rPr>
          <w:rFonts w:ascii="Arial" w:hAnsi="Arial" w:cs="Arial"/>
          <w:vertAlign w:val="superscript"/>
        </w:rPr>
        <w:t>th</w:t>
      </w:r>
      <w:r w:rsidR="00A4435C" w:rsidRPr="00300FAF">
        <w:rPr>
          <w:rFonts w:ascii="Arial" w:hAnsi="Arial" w:cs="Arial"/>
        </w:rPr>
        <w:t xml:space="preserve"> </w:t>
      </w:r>
      <w:r w:rsidR="00584203">
        <w:rPr>
          <w:rFonts w:ascii="Arial" w:hAnsi="Arial" w:cs="Arial"/>
        </w:rPr>
        <w:t>Ma</w:t>
      </w:r>
      <w:r>
        <w:rPr>
          <w:rFonts w:ascii="Arial" w:hAnsi="Arial" w:cs="Arial"/>
        </w:rPr>
        <w:t>y 20</w:t>
      </w:r>
      <w:r w:rsidR="00584203">
        <w:rPr>
          <w:rFonts w:ascii="Arial" w:hAnsi="Arial" w:cs="Arial"/>
        </w:rPr>
        <w:t>1</w:t>
      </w:r>
      <w:r>
        <w:rPr>
          <w:rFonts w:ascii="Arial" w:hAnsi="Arial" w:cs="Arial"/>
        </w:rPr>
        <w:t>7</w:t>
      </w:r>
      <w:r w:rsidR="00A4435C" w:rsidRPr="00300FAF">
        <w:rPr>
          <w:rFonts w:ascii="Arial" w:hAnsi="Arial" w:cs="Arial"/>
        </w:rPr>
        <w:t xml:space="preserve"> – Final copy of Unit </w:t>
      </w:r>
      <w:r w:rsidR="00584203">
        <w:rPr>
          <w:rFonts w:ascii="Arial" w:hAnsi="Arial" w:cs="Arial"/>
        </w:rPr>
        <w:t>2</w:t>
      </w:r>
    </w:p>
    <w:p w:rsidR="00651409" w:rsidRPr="00300FAF" w:rsidRDefault="0096418D" w:rsidP="00651409">
      <w:pPr>
        <w:spacing w:after="0"/>
        <w:rPr>
          <w:rFonts w:ascii="Arial" w:hAnsi="Arial" w:cs="Arial"/>
        </w:rPr>
      </w:pPr>
      <w:r>
        <w:rPr>
          <w:rFonts w:ascii="Arial" w:hAnsi="Arial" w:cs="Arial"/>
        </w:rPr>
        <w:t>12</w:t>
      </w:r>
      <w:r w:rsidR="00584203" w:rsidRPr="00584203">
        <w:rPr>
          <w:rFonts w:ascii="Arial" w:hAnsi="Arial" w:cs="Arial"/>
          <w:vertAlign w:val="superscript"/>
        </w:rPr>
        <w:t>th</w:t>
      </w:r>
      <w:r w:rsidR="00584203">
        <w:rPr>
          <w:rFonts w:ascii="Arial" w:hAnsi="Arial" w:cs="Arial"/>
        </w:rPr>
        <w:t xml:space="preserve"> Ma</w:t>
      </w:r>
      <w:r>
        <w:rPr>
          <w:rFonts w:ascii="Arial" w:hAnsi="Arial" w:cs="Arial"/>
        </w:rPr>
        <w:t>y</w:t>
      </w:r>
      <w:r w:rsidR="00584203">
        <w:rPr>
          <w:rFonts w:ascii="Arial" w:hAnsi="Arial" w:cs="Arial"/>
        </w:rPr>
        <w:t xml:space="preserve"> 201</w:t>
      </w:r>
      <w:r>
        <w:rPr>
          <w:rFonts w:ascii="Arial" w:hAnsi="Arial" w:cs="Arial"/>
        </w:rPr>
        <w:t>7</w:t>
      </w:r>
      <w:r w:rsidR="00300FAF">
        <w:rPr>
          <w:rFonts w:ascii="Arial" w:hAnsi="Arial" w:cs="Arial"/>
        </w:rPr>
        <w:t xml:space="preserve"> – Final</w:t>
      </w:r>
      <w:r w:rsidR="00A4435C" w:rsidRPr="00300FAF">
        <w:rPr>
          <w:rFonts w:ascii="Arial" w:hAnsi="Arial" w:cs="Arial"/>
        </w:rPr>
        <w:t xml:space="preserve"> copy of Unit 7</w:t>
      </w:r>
    </w:p>
    <w:p w:rsidR="00651409" w:rsidRPr="00651409" w:rsidRDefault="00651409">
      <w:pPr>
        <w:rPr>
          <w:rFonts w:ascii="Arial" w:hAnsi="Arial" w:cs="Arial"/>
          <w:i/>
          <w:sz w:val="24"/>
          <w:szCs w:val="24"/>
        </w:rPr>
      </w:pPr>
    </w:p>
    <w:sectPr w:rsidR="00651409" w:rsidRPr="00651409"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31F96"/>
    <w:rsid w:val="000557A3"/>
    <w:rsid w:val="00067E76"/>
    <w:rsid w:val="00240E64"/>
    <w:rsid w:val="002D0BFD"/>
    <w:rsid w:val="002E482C"/>
    <w:rsid w:val="00300FAF"/>
    <w:rsid w:val="00387F5A"/>
    <w:rsid w:val="00584203"/>
    <w:rsid w:val="005B79DB"/>
    <w:rsid w:val="00651409"/>
    <w:rsid w:val="00876CBF"/>
    <w:rsid w:val="009168C1"/>
    <w:rsid w:val="0096418D"/>
    <w:rsid w:val="00970BE1"/>
    <w:rsid w:val="009C6FC3"/>
    <w:rsid w:val="009F2CA9"/>
    <w:rsid w:val="00A4435C"/>
    <w:rsid w:val="00B13616"/>
    <w:rsid w:val="00BD7BE1"/>
    <w:rsid w:val="00D35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387F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387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upston@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2</cp:revision>
  <cp:lastPrinted>2016-09-27T13:47:00Z</cp:lastPrinted>
  <dcterms:created xsi:type="dcterms:W3CDTF">2016-09-27T13:47:00Z</dcterms:created>
  <dcterms:modified xsi:type="dcterms:W3CDTF">2016-09-27T13:47:00Z</dcterms:modified>
</cp:coreProperties>
</file>