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58" w:rsidRPr="00C94065" w:rsidRDefault="00721A58">
      <w:pPr>
        <w:rPr>
          <w:rFonts w:cs="Arial"/>
          <w:b/>
          <w:color w:val="666666"/>
          <w:sz w:val="44"/>
          <w:szCs w:val="44"/>
        </w:rPr>
      </w:pPr>
      <w:r w:rsidRPr="00C94065">
        <w:rPr>
          <w:rFonts w:cs="Arial"/>
          <w:b/>
          <w:color w:val="666666"/>
          <w:sz w:val="44"/>
          <w:szCs w:val="44"/>
        </w:rPr>
        <w:t>Deloitte UK</w:t>
      </w:r>
    </w:p>
    <w:p w:rsidR="00721A58" w:rsidRDefault="00721A58">
      <w:pPr>
        <w:rPr>
          <w:rFonts w:cs="Arial"/>
          <w:b/>
          <w:color w:val="666666"/>
          <w:sz w:val="44"/>
          <w:szCs w:val="44"/>
        </w:rPr>
      </w:pPr>
      <w:r w:rsidRPr="00C94065">
        <w:rPr>
          <w:rFonts w:cs="Arial"/>
          <w:b/>
          <w:color w:val="666666"/>
          <w:sz w:val="44"/>
          <w:szCs w:val="44"/>
        </w:rPr>
        <w:t>Bright Start  Scheme</w:t>
      </w:r>
    </w:p>
    <w:p w:rsidR="00C94065" w:rsidRPr="00C94065" w:rsidRDefault="00C94065">
      <w:pPr>
        <w:rPr>
          <w:rFonts w:cs="Arial"/>
          <w:b/>
          <w:color w:val="666666"/>
          <w:sz w:val="44"/>
          <w:szCs w:val="44"/>
        </w:rPr>
      </w:pPr>
    </w:p>
    <w:p w:rsidR="00FD6460" w:rsidRPr="00C94065" w:rsidRDefault="00CE35CA">
      <w:pPr>
        <w:rPr>
          <w:rFonts w:cs="Arial"/>
          <w:color w:val="666666"/>
          <w:sz w:val="32"/>
          <w:szCs w:val="32"/>
        </w:rPr>
      </w:pPr>
      <w:r w:rsidRPr="00C94065">
        <w:rPr>
          <w:rFonts w:cs="Arial"/>
          <w:color w:val="666666"/>
          <w:sz w:val="32"/>
          <w:szCs w:val="32"/>
        </w:rPr>
        <w:t xml:space="preserve">We are looking for people who have a strong interest in business and finance and are looking to embark on their career once they have completed their A-Levels. This scheme benefits those who are committed to studying for a professional qualification and wish to develop their skills in a progressive and forward thinking environment. In addition, to join us on this programme you need to meet our </w:t>
      </w:r>
      <w:hyperlink r:id="rId5" w:history="1">
        <w:r w:rsidRPr="00C94065">
          <w:rPr>
            <w:rStyle w:val="Hyperlink"/>
            <w:rFonts w:cs="Arial"/>
            <w:sz w:val="32"/>
            <w:szCs w:val="32"/>
          </w:rPr>
          <w:t>UK A-Level entry requirements</w:t>
        </w:r>
      </w:hyperlink>
    </w:p>
    <w:p w:rsidR="00721A58" w:rsidRPr="00C94065" w:rsidRDefault="00721A58">
      <w:pPr>
        <w:rPr>
          <w:rFonts w:cs="Arial"/>
          <w:color w:val="666666"/>
          <w:sz w:val="32"/>
          <w:szCs w:val="32"/>
        </w:rPr>
      </w:pPr>
      <w:r w:rsidRPr="00C94065">
        <w:rPr>
          <w:rFonts w:cs="Arial"/>
          <w:color w:val="666666"/>
          <w:sz w:val="32"/>
          <w:szCs w:val="32"/>
        </w:rPr>
        <w:t>You must have GCSE Maths at grade B or above &amp; English at GCSE grade C or above.</w:t>
      </w:r>
    </w:p>
    <w:p w:rsidR="00721A58" w:rsidRPr="00C94065" w:rsidRDefault="00721A58">
      <w:pPr>
        <w:rPr>
          <w:rFonts w:cs="Arial"/>
          <w:color w:val="666666"/>
          <w:sz w:val="32"/>
          <w:szCs w:val="32"/>
        </w:rPr>
      </w:pPr>
      <w:r w:rsidRPr="00C94065">
        <w:rPr>
          <w:rFonts w:cs="Arial"/>
          <w:color w:val="666666"/>
          <w:sz w:val="32"/>
          <w:szCs w:val="32"/>
        </w:rPr>
        <w:t>To go into audit or tax you must be predicted 300 UCAS points</w:t>
      </w:r>
    </w:p>
    <w:p w:rsidR="00721A58" w:rsidRPr="00C94065" w:rsidRDefault="00721A58">
      <w:pPr>
        <w:rPr>
          <w:rFonts w:cs="Arial"/>
          <w:color w:val="666666"/>
          <w:sz w:val="32"/>
          <w:szCs w:val="32"/>
        </w:rPr>
      </w:pPr>
      <w:r w:rsidRPr="00C94065">
        <w:rPr>
          <w:rFonts w:cs="Arial"/>
          <w:color w:val="666666"/>
          <w:sz w:val="32"/>
          <w:szCs w:val="32"/>
        </w:rPr>
        <w:t>To go into Corporate Finance or Consultancy  you must  be predicted  320 points</w:t>
      </w:r>
    </w:p>
    <w:p w:rsidR="00C94065" w:rsidRPr="00C94065" w:rsidRDefault="00721A58">
      <w:pPr>
        <w:rPr>
          <w:rFonts w:cs="Arial"/>
          <w:color w:val="666666"/>
          <w:sz w:val="32"/>
          <w:szCs w:val="32"/>
        </w:rPr>
      </w:pPr>
      <w:r w:rsidRPr="00C94065">
        <w:rPr>
          <w:rFonts w:cs="Arial"/>
          <w:color w:val="666666"/>
          <w:sz w:val="32"/>
          <w:szCs w:val="32"/>
        </w:rPr>
        <w:t xml:space="preserve">If you are interested in this please </w:t>
      </w:r>
      <w:r w:rsidR="00C94065" w:rsidRPr="00C94065">
        <w:rPr>
          <w:rFonts w:cs="Arial"/>
          <w:color w:val="666666"/>
          <w:sz w:val="32"/>
          <w:szCs w:val="32"/>
        </w:rPr>
        <w:t>CV’s must be with Mrs Wooller by Thursday lunch time – this is an internal Deloitte advert which we are extremely lucky to have a contact in so please</w:t>
      </w:r>
      <w:bookmarkStart w:id="0" w:name="_GoBack"/>
      <w:bookmarkEnd w:id="0"/>
      <w:r w:rsidR="00C94065" w:rsidRPr="00C94065">
        <w:rPr>
          <w:rFonts w:cs="Arial"/>
          <w:color w:val="666666"/>
          <w:sz w:val="32"/>
          <w:szCs w:val="32"/>
        </w:rPr>
        <w:t>, please  do not waste this fantastic opportunity</w:t>
      </w:r>
    </w:p>
    <w:p w:rsidR="00C94065" w:rsidRDefault="00C94065">
      <w:pPr>
        <w:rPr>
          <w:rFonts w:cs="Arial"/>
          <w:color w:val="666666"/>
          <w:sz w:val="32"/>
          <w:szCs w:val="32"/>
        </w:rPr>
      </w:pPr>
    </w:p>
    <w:p w:rsidR="00721A58" w:rsidRPr="00C94065" w:rsidRDefault="00721A58">
      <w:pPr>
        <w:rPr>
          <w:rFonts w:cs="Arial"/>
          <w:color w:val="666666"/>
          <w:sz w:val="32"/>
          <w:szCs w:val="32"/>
        </w:rPr>
      </w:pPr>
      <w:r w:rsidRPr="00C94065">
        <w:rPr>
          <w:rFonts w:cs="Arial"/>
          <w:color w:val="666666"/>
          <w:sz w:val="32"/>
          <w:szCs w:val="32"/>
        </w:rPr>
        <w:t>Thank  you</w:t>
      </w:r>
    </w:p>
    <w:p w:rsidR="00721A58" w:rsidRPr="00C94065" w:rsidRDefault="00721A58">
      <w:pPr>
        <w:rPr>
          <w:rFonts w:cs="Arial"/>
          <w:color w:val="666666"/>
          <w:sz w:val="32"/>
          <w:szCs w:val="32"/>
        </w:rPr>
      </w:pPr>
      <w:r w:rsidRPr="00C94065">
        <w:rPr>
          <w:rFonts w:cs="Arial"/>
          <w:color w:val="666666"/>
          <w:sz w:val="32"/>
          <w:szCs w:val="32"/>
        </w:rPr>
        <w:t>Eileen Wooller</w:t>
      </w:r>
    </w:p>
    <w:p w:rsidR="00721A58" w:rsidRPr="00C94065" w:rsidRDefault="00721A58">
      <w:pPr>
        <w:rPr>
          <w:sz w:val="32"/>
          <w:szCs w:val="32"/>
        </w:rPr>
      </w:pPr>
      <w:r w:rsidRPr="00C94065">
        <w:rPr>
          <w:rFonts w:ascii="Arial" w:hAnsi="Arial" w:cs="Arial"/>
          <w:color w:val="666666"/>
          <w:sz w:val="32"/>
          <w:szCs w:val="32"/>
        </w:rPr>
        <w:t xml:space="preserve"> </w:t>
      </w:r>
    </w:p>
    <w:sectPr w:rsidR="00721A58" w:rsidRPr="00C94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CA"/>
    <w:rsid w:val="00721A58"/>
    <w:rsid w:val="00C94065"/>
    <w:rsid w:val="00CE35CA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5CA"/>
    <w:rPr>
      <w:strike w:val="0"/>
      <w:dstrike w:val="0"/>
      <w:color w:val="00A1D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5CA"/>
    <w:rPr>
      <w:strike w:val="0"/>
      <w:dstrike w:val="0"/>
      <w:color w:val="00A1D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career.deloitte.com/uk/en/university/apply-now/academic-require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3</cp:revision>
  <dcterms:created xsi:type="dcterms:W3CDTF">2014-03-04T13:32:00Z</dcterms:created>
  <dcterms:modified xsi:type="dcterms:W3CDTF">2014-03-04T13:46:00Z</dcterms:modified>
</cp:coreProperties>
</file>