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482335" w:rsidRDefault="00482335" w:rsidP="007649E3">
            <w:pPr>
              <w:rPr>
                <w:rFonts w:ascii="Georgia" w:hAnsi="Georgia"/>
                <w:sz w:val="20"/>
                <w:szCs w:val="20"/>
              </w:rPr>
            </w:pPr>
            <w:r w:rsidRPr="00482335">
              <w:rPr>
                <w:rFonts w:ascii="Georgia" w:hAnsi="Georgia"/>
                <w:sz w:val="20"/>
                <w:szCs w:val="20"/>
              </w:rPr>
              <w:t>England under Elizabeth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482335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2335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482335" w:rsidRDefault="003573A8" w:rsidP="007649E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 xml:space="preserve">OCR </w:t>
            </w:r>
            <w:r w:rsidR="00482335" w:rsidRPr="00482335">
              <w:rPr>
                <w:rStyle w:val="Strong"/>
                <w:rFonts w:ascii="Georgia" w:hAnsi="Georgia"/>
                <w:b w:val="0"/>
                <w:sz w:val="20"/>
                <w:szCs w:val="20"/>
                <w:lang w:val="en-US"/>
              </w:rPr>
              <w:t>F961/01 British History Period Studies  (Option A Medieval and Early Modern 1035 – 1642)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8233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points/themes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>/ideas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planning answers based on these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82335" w:rsidP="004823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Supporting ideas with evidence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82335" w:rsidP="004823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Explaining ideas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48233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Reaching judgements/conclusions/your opinion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271A02">
        <w:trPr>
          <w:jc w:val="center"/>
        </w:trPr>
        <w:tc>
          <w:tcPr>
            <w:tcW w:w="8365" w:type="dxa"/>
          </w:tcPr>
          <w:p w:rsidR="00482335" w:rsidRDefault="0048233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Making links between reasons/factors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271A02">
        <w:trPr>
          <w:jc w:val="center"/>
        </w:trPr>
        <w:tc>
          <w:tcPr>
            <w:tcW w:w="8365" w:type="dxa"/>
          </w:tcPr>
          <w:p w:rsidR="00482335" w:rsidRDefault="00FD6B73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Comparin</w:t>
            </w:r>
            <w:r w:rsidR="00482335">
              <w:rPr>
                <w:rFonts w:ascii="Bookman Old Style" w:hAnsi="Bookman Old Style"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the importance of different reasons/factors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82335" w:rsidRPr="00F531D4" w:rsidTr="00271A02">
        <w:trPr>
          <w:jc w:val="center"/>
        </w:trPr>
        <w:tc>
          <w:tcPr>
            <w:tcW w:w="8365" w:type="dxa"/>
          </w:tcPr>
          <w:p w:rsidR="00482335" w:rsidRDefault="00482335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Communicating your ideas clearly</w:t>
            </w:r>
            <w:r w:rsidR="003573A8">
              <w:rPr>
                <w:rFonts w:ascii="Bookman Old Style" w:hAnsi="Bookman Old Style"/>
                <w:sz w:val="24"/>
                <w:szCs w:val="24"/>
              </w:rPr>
              <w:t xml:space="preserve"> and with confidence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(RWC)</w:t>
            </w: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482335" w:rsidRPr="00F531D4" w:rsidRDefault="00482335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82335" w:rsidRPr="00DA4EFD" w:rsidRDefault="00482335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FD6B73" w:rsidRPr="00D2566A" w:rsidTr="00FD6B73">
        <w:tc>
          <w:tcPr>
            <w:tcW w:w="5813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Study/Independent 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FD6B73" w:rsidRPr="008438C1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FD6B73" w:rsidRPr="00D2566A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FD6B73" w:rsidRPr="00DA4EFD" w:rsidTr="00FD6B73">
        <w:tc>
          <w:tcPr>
            <w:tcW w:w="5813" w:type="dxa"/>
          </w:tcPr>
          <w:p w:rsidR="00FD6B73" w:rsidRPr="003573A8" w:rsidRDefault="00FD6B73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FD6B73">
        <w:tc>
          <w:tcPr>
            <w:tcW w:w="5813" w:type="dxa"/>
          </w:tcPr>
          <w:p w:rsidR="00FD6B73" w:rsidRPr="003573A8" w:rsidRDefault="003573A8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>The c</w:t>
            </w:r>
            <w:r w:rsidR="00FD6B73" w:rsidRPr="003573A8">
              <w:rPr>
                <w:rFonts w:ascii="Bookman Old Style" w:hAnsi="Bookman Old Style"/>
                <w:sz w:val="24"/>
                <w:szCs w:val="24"/>
              </w:rPr>
              <w:t xml:space="preserve">onfidence to </w:t>
            </w:r>
            <w:r w:rsidR="00FD6B73" w:rsidRPr="003573A8">
              <w:rPr>
                <w:rFonts w:ascii="Bookman Old Style" w:hAnsi="Bookman Old Style"/>
                <w:b/>
                <w:sz w:val="24"/>
                <w:szCs w:val="24"/>
              </w:rPr>
              <w:t>ask</w:t>
            </w:r>
            <w:r w:rsidR="00FD6B73" w:rsidRPr="003573A8">
              <w:rPr>
                <w:rFonts w:ascii="Bookman Old Style" w:hAnsi="Bookman Old Style"/>
                <w:sz w:val="24"/>
                <w:szCs w:val="24"/>
              </w:rPr>
              <w:t xml:space="preserve">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D6B73" w:rsidRPr="00F531D4" w:rsidRDefault="00FD6B7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FD6B73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Exam </w:t>
            </w:r>
            <w:r w:rsidR="00D2566A"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FD6B73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>Selecting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 xml:space="preserve">using 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>specific, detailed and relevant evidence to support your points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FD6B73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>Explaining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 ideas</w:t>
            </w:r>
            <w:r w:rsidR="003573A8" w:rsidRPr="003573A8">
              <w:rPr>
                <w:rFonts w:ascii="Bookman Old Style" w:hAnsi="Bookman Old Style"/>
                <w:sz w:val="24"/>
                <w:szCs w:val="24"/>
              </w:rPr>
              <w:t xml:space="preserve"> – interacting with the evidence you have deployed – what does it show in relation to your point?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FD6B73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Make </w:t>
            </w: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 xml:space="preserve">links 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>between factors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867DFD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Weigh up the </w:t>
            </w: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>relative importance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 of different factors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867DFD" w:rsidP="003573A8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 xml:space="preserve">USE 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>links to argue about relative importance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722DBD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 xml:space="preserve">Evaluate </w:t>
            </w: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arguments 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722DBD" w:rsidP="003573A8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Reach supported </w:t>
            </w:r>
            <w:r w:rsidRPr="003573A8">
              <w:rPr>
                <w:rFonts w:ascii="Bookman Old Style" w:hAnsi="Bookman Old Style"/>
                <w:b/>
                <w:sz w:val="24"/>
                <w:szCs w:val="24"/>
              </w:rPr>
              <w:t>judgements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573A8" w:rsidRDefault="00867DFD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>Be able to work out what questions are actually asking of you</w:t>
            </w:r>
          </w:p>
        </w:tc>
        <w:tc>
          <w:tcPr>
            <w:tcW w:w="567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7DFD" w:rsidRPr="00DA4EFD" w:rsidTr="00271A02">
        <w:tc>
          <w:tcPr>
            <w:tcW w:w="5813" w:type="dxa"/>
          </w:tcPr>
          <w:p w:rsidR="00867DFD" w:rsidRPr="003573A8" w:rsidRDefault="00867DFD" w:rsidP="003573A8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3573A8">
              <w:rPr>
                <w:rFonts w:ascii="Bookman Old Style" w:hAnsi="Bookman Old Style"/>
                <w:sz w:val="24"/>
                <w:szCs w:val="24"/>
              </w:rPr>
              <w:t xml:space="preserve">Communicate effectively with accurate spelling and grammar and show confidence in using subject specific </w:t>
            </w:r>
            <w:r w:rsidR="00722DBD" w:rsidRPr="003573A8">
              <w:rPr>
                <w:rFonts w:ascii="Bookman Old Style" w:hAnsi="Bookman Old Style"/>
                <w:sz w:val="24"/>
                <w:szCs w:val="24"/>
              </w:rPr>
              <w:t>terminology</w:t>
            </w:r>
          </w:p>
        </w:tc>
        <w:tc>
          <w:tcPr>
            <w:tcW w:w="567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DFD" w:rsidRPr="00DA4EFD" w:rsidRDefault="00867DFD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67DFD" w:rsidRDefault="00867DFD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867DFD" w:rsidRPr="00D2566A" w:rsidTr="005C146D">
        <w:tc>
          <w:tcPr>
            <w:tcW w:w="5813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C146D">
              <w:rPr>
                <w:rFonts w:ascii="Bookman Old Style" w:hAnsi="Bookman Old Style"/>
                <w:b/>
                <w:sz w:val="24"/>
                <w:szCs w:val="24"/>
              </w:rPr>
              <w:t>KQ1</w:t>
            </w:r>
            <w:proofErr w:type="gramEnd"/>
            <w:r w:rsidR="005C146D">
              <w:rPr>
                <w:rFonts w:ascii="Bookman Old Style" w:hAnsi="Bookman Old Style"/>
                <w:b/>
                <w:sz w:val="24"/>
                <w:szCs w:val="24"/>
              </w:rPr>
              <w:t>: What problems faced Elizabeth I in 1558?</w:t>
            </w:r>
          </w:p>
        </w:tc>
        <w:tc>
          <w:tcPr>
            <w:tcW w:w="567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867DFD" w:rsidRPr="008438C1" w:rsidRDefault="00867DF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867DFD" w:rsidRPr="00D2566A" w:rsidRDefault="00867DF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867DFD" w:rsidRPr="00DA4EFD" w:rsidTr="005C146D">
        <w:tc>
          <w:tcPr>
            <w:tcW w:w="5813" w:type="dxa"/>
          </w:tcPr>
          <w:p w:rsidR="00867DFD" w:rsidRP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Mid-Tudor Crisis and the problems inherited by Elizabeth</w:t>
            </w:r>
          </w:p>
        </w:tc>
        <w:tc>
          <w:tcPr>
            <w:tcW w:w="567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7D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67DFD" w:rsidRPr="00DA4EFD" w:rsidRDefault="00867DF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 w:rsidRPr="005C146D">
              <w:rPr>
                <w:rFonts w:ascii="Bookman Old Style" w:hAnsi="Bookman Old Style"/>
                <w:sz w:val="24"/>
                <w:szCs w:val="24"/>
              </w:rPr>
              <w:t xml:space="preserve">Religion at the start of the reign </w:t>
            </w: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Pr="005C146D">
              <w:rPr>
                <w:rFonts w:ascii="Bookman Old Style" w:hAnsi="Bookman Old Style"/>
                <w:sz w:val="24"/>
                <w:szCs w:val="24"/>
              </w:rPr>
              <w:t>including the 1558 Religious Settlement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Foreign affairs at the start of the reign (including France, Spain and Scotland)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Finance at the start of the reign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Gender</w:t>
            </w:r>
            <w:r w:rsidR="00597D05">
              <w:rPr>
                <w:rFonts w:ascii="Bookman Old Style" w:hAnsi="Bookman Old Style"/>
                <w:sz w:val="24"/>
                <w:szCs w:val="24"/>
              </w:rPr>
              <w:t xml:space="preserve"> and Elizabeth’s personality as monarch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Government at the start of the reign (including the composition of the Privy Council)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867DFD" w:rsidRPr="008438C1" w:rsidRDefault="00867DFD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KQ2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: What was the importance of the Court and minister in government?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the Court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the Privy Council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ministers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Faction and patronage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role of the monarch in government 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A220E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decline of government </w:t>
            </w:r>
            <w:r w:rsidR="00A220E7">
              <w:rPr>
                <w:rFonts w:ascii="Bookman Old Style" w:hAnsi="Bookman Old Style"/>
                <w:sz w:val="24"/>
                <w:szCs w:val="24"/>
              </w:rPr>
              <w:t>from 1588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KQ3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: How far did the nature and role of Parliament change?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role of the House of Commons and the House of Lords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Conflict and cooperation over religion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Conflict and cooperation over finance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Conflict and cooperation over parliamentary privilege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Conflict and cooperation over succession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Methods used by Elizabeth to control Parliament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KQ4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: How successfully did Elizabeth I deal with the issue of succession?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597D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Marriage as a </w:t>
            </w:r>
            <w:r w:rsidR="00597D05">
              <w:rPr>
                <w:rFonts w:ascii="Bookman Old Style" w:hAnsi="Bookman Old Style"/>
                <w:sz w:val="24"/>
                <w:szCs w:val="24"/>
              </w:rPr>
              <w:t xml:space="preserve">domestic </w:t>
            </w:r>
            <w:r>
              <w:rPr>
                <w:rFonts w:ascii="Bookman Old Style" w:hAnsi="Bookman Old Style"/>
                <w:sz w:val="24"/>
                <w:szCs w:val="24"/>
              </w:rPr>
              <w:t>issue</w:t>
            </w:r>
            <w:r w:rsidR="00597D05">
              <w:rPr>
                <w:rFonts w:ascii="Bookman Old Style" w:hAnsi="Bookman Old Style"/>
                <w:sz w:val="24"/>
                <w:szCs w:val="24"/>
              </w:rPr>
              <w:t>/impact on relations with the Privy Council and Parliament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7D05" w:rsidRPr="00DA4EFD" w:rsidTr="005C146D">
        <w:tc>
          <w:tcPr>
            <w:tcW w:w="5813" w:type="dxa"/>
          </w:tcPr>
          <w:p w:rsidR="00597D05" w:rsidRDefault="00597D05" w:rsidP="00597D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impact of marriage on foreign affairs</w:t>
            </w:r>
          </w:p>
        </w:tc>
        <w:tc>
          <w:tcPr>
            <w:tcW w:w="567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D05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97D05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Mary Queen of Scots as a domestic issue/impact on relations with the Privy Council and Parliament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97D05" w:rsidRPr="00DA4EFD" w:rsidTr="005C146D">
        <w:tc>
          <w:tcPr>
            <w:tcW w:w="5813" w:type="dxa"/>
          </w:tcPr>
          <w:p w:rsidR="00597D05" w:rsidRDefault="00597D05" w:rsidP="00597D0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impact of Mary Queen of Scots on foreign affairs</w:t>
            </w:r>
          </w:p>
        </w:tc>
        <w:tc>
          <w:tcPr>
            <w:tcW w:w="567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97D05" w:rsidRPr="00DA4EFD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97D05" w:rsidRDefault="00597D05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successor as a domestic and a foreign issue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Cult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Gloriana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Elizabeth as Virgin Queen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KQ5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>: How successfully did Elizabeth I handle financial and economic affairs?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Inflation 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5C146D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Sources of crown income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5C146D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Crown expendit</w:t>
            </w:r>
            <w:r w:rsidR="00D12B78">
              <w:rPr>
                <w:rFonts w:ascii="Bookman Old Style" w:hAnsi="Bookman Old Style"/>
                <w:sz w:val="24"/>
                <w:szCs w:val="24"/>
              </w:rPr>
              <w:t>ure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C146D" w:rsidRPr="00DA4EFD" w:rsidTr="005C146D">
        <w:tc>
          <w:tcPr>
            <w:tcW w:w="5813" w:type="dxa"/>
          </w:tcPr>
          <w:p w:rsidR="005C146D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Parliamentary subsidies 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Financial administration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Monopolies Crisis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urban economy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rural economy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Overseas trade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5C146D" w:rsidRPr="00D2566A" w:rsidTr="005C146D">
        <w:tc>
          <w:tcPr>
            <w:tcW w:w="5813" w:type="dxa"/>
          </w:tcPr>
          <w:p w:rsidR="005C146D" w:rsidRPr="00DA4EFD" w:rsidRDefault="005C146D" w:rsidP="00D12B7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KQ</w:t>
            </w:r>
            <w:r w:rsidR="00D12B78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="00D12B78" w:rsidRPr="00D12B78">
              <w:rPr>
                <w:rFonts w:ascii="Bookman Old Style" w:hAnsi="Bookman Old Style"/>
                <w:b/>
                <w:sz w:val="24"/>
                <w:szCs w:val="24"/>
              </w:rPr>
              <w:t>How far did the popularity and effectiveness of Elizabeth I’s government decline after 1588?</w:t>
            </w:r>
          </w:p>
        </w:tc>
        <w:tc>
          <w:tcPr>
            <w:tcW w:w="567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5C146D" w:rsidRPr="008438C1" w:rsidRDefault="005C146D" w:rsidP="005C146D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5C146D" w:rsidRPr="00D2566A" w:rsidRDefault="005C146D" w:rsidP="005C14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5C146D" w:rsidRPr="00DA4EFD" w:rsidTr="005C146D">
        <w:tc>
          <w:tcPr>
            <w:tcW w:w="5813" w:type="dxa"/>
          </w:tcPr>
          <w:p w:rsidR="005C146D" w:rsidRPr="005C146D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 with Spain</w:t>
            </w:r>
          </w:p>
        </w:tc>
        <w:tc>
          <w:tcPr>
            <w:tcW w:w="567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146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C146D" w:rsidRPr="00DA4EFD" w:rsidRDefault="005C146D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5C146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Rebellion in Ireland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Monopolies Crisis/problems with Parliament at the end of the reign</w:t>
            </w:r>
            <w:r w:rsidR="00597D05">
              <w:rPr>
                <w:rFonts w:ascii="Bookman Old Style" w:hAnsi="Bookman Old Style"/>
                <w:sz w:val="24"/>
                <w:szCs w:val="24"/>
              </w:rPr>
              <w:t>/the defence of the royal prerogative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Social and economic problems at the end of the reign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12B78" w:rsidRPr="00DA4EFD" w:rsidTr="005C146D">
        <w:tc>
          <w:tcPr>
            <w:tcW w:w="5813" w:type="dxa"/>
          </w:tcPr>
          <w:p w:rsidR="00D12B78" w:rsidRDefault="00D12B78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Problems in the Privy Council at the end of the reign (including Essex’s rebellion)</w:t>
            </w:r>
          </w:p>
        </w:tc>
        <w:tc>
          <w:tcPr>
            <w:tcW w:w="567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2B78" w:rsidRPr="00DA4EFD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12B78" w:rsidRDefault="00D12B78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835B2" w:rsidRPr="00DA4EFD" w:rsidTr="005C146D">
        <w:tc>
          <w:tcPr>
            <w:tcW w:w="5813" w:type="dxa"/>
          </w:tcPr>
          <w:p w:rsidR="002835B2" w:rsidRDefault="002835B2" w:rsidP="00D12B7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Elizabeth’s image and popularity at the end of the reign</w:t>
            </w:r>
          </w:p>
        </w:tc>
        <w:tc>
          <w:tcPr>
            <w:tcW w:w="567" w:type="dxa"/>
          </w:tcPr>
          <w:p w:rsidR="002835B2" w:rsidRPr="00DA4EFD" w:rsidRDefault="002835B2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35B2" w:rsidRPr="00DA4EFD" w:rsidRDefault="002835B2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35B2" w:rsidRPr="00DA4EFD" w:rsidRDefault="002835B2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35B2" w:rsidRDefault="002835B2" w:rsidP="005C146D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C146D" w:rsidRDefault="005C146D" w:rsidP="001E18CF">
      <w:pPr>
        <w:spacing w:after="0"/>
        <w:rPr>
          <w:rFonts w:ascii="Bookman Old Style" w:hAnsi="Bookman Old Style"/>
          <w:b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D6B73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05" w:rsidRDefault="00597D05" w:rsidP="006524D0">
      <w:pPr>
        <w:spacing w:after="0" w:line="240" w:lineRule="auto"/>
      </w:pPr>
      <w:r>
        <w:separator/>
      </w:r>
    </w:p>
  </w:endnote>
  <w:endnote w:type="continuationSeparator" w:id="0">
    <w:p w:rsidR="00597D05" w:rsidRDefault="00597D0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05" w:rsidRDefault="00597D05" w:rsidP="006524D0">
      <w:pPr>
        <w:spacing w:after="0" w:line="240" w:lineRule="auto"/>
      </w:pPr>
      <w:r>
        <w:separator/>
      </w:r>
    </w:p>
  </w:footnote>
  <w:footnote w:type="continuationSeparator" w:id="0">
    <w:p w:rsidR="00597D05" w:rsidRDefault="00597D0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1111F9"/>
    <w:rsid w:val="00124DE3"/>
    <w:rsid w:val="001976B7"/>
    <w:rsid w:val="001E18CF"/>
    <w:rsid w:val="00252E0A"/>
    <w:rsid w:val="00271A02"/>
    <w:rsid w:val="002835B2"/>
    <w:rsid w:val="002A63E4"/>
    <w:rsid w:val="003573A8"/>
    <w:rsid w:val="00383D50"/>
    <w:rsid w:val="00482335"/>
    <w:rsid w:val="004F1C69"/>
    <w:rsid w:val="00597D05"/>
    <w:rsid w:val="005C146D"/>
    <w:rsid w:val="005C754C"/>
    <w:rsid w:val="005E4DC9"/>
    <w:rsid w:val="006524D0"/>
    <w:rsid w:val="00722DBD"/>
    <w:rsid w:val="007649E3"/>
    <w:rsid w:val="008438C1"/>
    <w:rsid w:val="00845EC5"/>
    <w:rsid w:val="00867DFD"/>
    <w:rsid w:val="00894554"/>
    <w:rsid w:val="009002F1"/>
    <w:rsid w:val="00A220E7"/>
    <w:rsid w:val="00AF35F2"/>
    <w:rsid w:val="00B55D9D"/>
    <w:rsid w:val="00C3568D"/>
    <w:rsid w:val="00D12B78"/>
    <w:rsid w:val="00D2566A"/>
    <w:rsid w:val="00D86DC3"/>
    <w:rsid w:val="00DA4EFD"/>
    <w:rsid w:val="00DC6B2C"/>
    <w:rsid w:val="00E703D6"/>
    <w:rsid w:val="00F531D4"/>
    <w:rsid w:val="00F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2013-05-30T11:16:00Z</cp:lastPrinted>
  <dcterms:created xsi:type="dcterms:W3CDTF">2013-06-18T09:50:00Z</dcterms:created>
  <dcterms:modified xsi:type="dcterms:W3CDTF">2013-06-19T07:36:00Z</dcterms:modified>
</cp:coreProperties>
</file>